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C8" w:rsidRPr="00C053DB" w:rsidRDefault="004800C8" w:rsidP="004800C8">
      <w:pPr>
        <w:spacing w:line="480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：</w:t>
      </w:r>
      <w:r w:rsidR="00E676CC" w:rsidRPr="006F37A2">
        <w:rPr>
          <w:rFonts w:ascii="黑体" w:eastAsia="黑体" w:hAnsi="黑体" w:hint="eastAsia"/>
          <w:sz w:val="28"/>
          <w:szCs w:val="28"/>
        </w:rPr>
        <w:t>高教</w:t>
      </w:r>
      <w:r w:rsidR="00E676CC" w:rsidRPr="006F37A2">
        <w:rPr>
          <w:rFonts w:ascii="黑体" w:eastAsia="黑体" w:hAnsi="黑体"/>
          <w:sz w:val="28"/>
          <w:szCs w:val="28"/>
        </w:rPr>
        <w:t>管理系列</w:t>
      </w:r>
      <w:r w:rsidR="00E676CC" w:rsidRPr="006F37A2">
        <w:rPr>
          <w:rFonts w:ascii="黑体" w:eastAsia="黑体" w:hAnsi="黑体" w:hint="eastAsia"/>
          <w:sz w:val="28"/>
          <w:szCs w:val="28"/>
        </w:rPr>
        <w:t>专业技术职务资格评审工作</w:t>
      </w:r>
      <w:r w:rsidR="00E676CC">
        <w:rPr>
          <w:rFonts w:ascii="黑体" w:eastAsia="黑体" w:hAnsi="黑体" w:hint="eastAsia"/>
          <w:sz w:val="28"/>
          <w:szCs w:val="28"/>
        </w:rPr>
        <w:t>时间</w:t>
      </w:r>
      <w:r w:rsidR="00E676CC">
        <w:rPr>
          <w:rFonts w:ascii="黑体" w:eastAsia="黑体" w:hAnsi="黑体"/>
          <w:sz w:val="28"/>
          <w:szCs w:val="28"/>
        </w:rPr>
        <w:t>安排</w:t>
      </w:r>
      <w:bookmarkStart w:id="0" w:name="_GoBack"/>
      <w:bookmarkEnd w:id="0"/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1007"/>
        <w:gridCol w:w="1682"/>
        <w:gridCol w:w="6106"/>
      </w:tblGrid>
      <w:tr w:rsidR="004800C8" w:rsidRPr="00A50D90" w:rsidTr="000934B3">
        <w:trPr>
          <w:trHeight w:val="27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50D90">
              <w:rPr>
                <w:rFonts w:ascii="黑体" w:eastAsia="黑体" w:hAnsi="黑体" w:cs="宋体" w:hint="eastAsia"/>
                <w:kern w:val="0"/>
                <w:sz w:val="22"/>
              </w:rPr>
              <w:t>阶段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A50D90">
              <w:rPr>
                <w:rFonts w:ascii="黑体" w:eastAsia="黑体" w:hAnsi="黑体" w:cs="宋体" w:hint="eastAsia"/>
                <w:kern w:val="0"/>
                <w:sz w:val="22"/>
              </w:rPr>
              <w:t>具体事项</w:t>
            </w:r>
          </w:p>
        </w:tc>
      </w:tr>
      <w:tr w:rsidR="004800C8" w:rsidRPr="00A50D90" w:rsidTr="000934B3">
        <w:trPr>
          <w:trHeight w:val="662"/>
          <w:jc w:val="center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7A6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申报受理阶段 </w:t>
            </w:r>
            <w:r w:rsidRPr="00CD7A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（9月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  <w:r w:rsidRPr="00CD7A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CD7A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CD7A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日）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4A7776" w:rsidRDefault="004800C8" w:rsidP="000934B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个人申请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3D51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申报人员可从人</w:t>
            </w:r>
            <w:r w:rsidRPr="003D51F3">
              <w:rPr>
                <w:rFonts w:ascii="宋体" w:eastAsia="宋体" w:hAnsi="宋体" w:cs="宋体"/>
                <w:kern w:val="0"/>
                <w:sz w:val="18"/>
                <w:szCs w:val="18"/>
              </w:rPr>
              <w:t>事处</w:t>
            </w:r>
            <w:r w:rsidRPr="003D51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网站（</w:t>
            </w:r>
            <w:r w:rsidRPr="003D51F3">
              <w:rPr>
                <w:rFonts w:ascii="宋体" w:eastAsia="宋体" w:hAnsi="宋体" w:cs="宋体"/>
                <w:kern w:val="0"/>
                <w:sz w:val="18"/>
                <w:szCs w:val="18"/>
              </w:rPr>
              <w:t>http://rsc.swjtu.edu.cn/）</w:t>
            </w:r>
            <w:r w:rsidRPr="003D51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“相关</w:t>
            </w:r>
            <w:r w:rsidRPr="003D51F3">
              <w:rPr>
                <w:rFonts w:ascii="宋体" w:eastAsia="宋体" w:hAnsi="宋体" w:cs="宋体"/>
                <w:kern w:val="0"/>
                <w:sz w:val="18"/>
                <w:szCs w:val="18"/>
              </w:rPr>
              <w:t>下载-</w:t>
            </w:r>
            <w:r w:rsidRPr="003D51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职称</w:t>
            </w:r>
            <w:r w:rsidRPr="003D51F3">
              <w:rPr>
                <w:rFonts w:ascii="宋体" w:eastAsia="宋体" w:hAnsi="宋体" w:cs="宋体"/>
                <w:kern w:val="0"/>
                <w:sz w:val="18"/>
                <w:szCs w:val="18"/>
              </w:rPr>
              <w:t>评审”中</w:t>
            </w:r>
            <w:r w:rsidRPr="003D51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下载相关表格并</w:t>
            </w:r>
            <w:r w:rsidRPr="003D51F3">
              <w:rPr>
                <w:rFonts w:ascii="宋体" w:eastAsia="宋体" w:hAnsi="宋体" w:cs="宋体"/>
                <w:kern w:val="0"/>
                <w:sz w:val="18"/>
                <w:szCs w:val="18"/>
              </w:rPr>
              <w:t>填写</w:t>
            </w:r>
            <w:r w:rsidRPr="003D51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800C8" w:rsidRPr="00A50D90" w:rsidTr="000934B3">
        <w:trPr>
          <w:trHeight w:val="335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日之前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472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认定</w:t>
            </w:r>
            <w:r w:rsidRPr="00014726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审核：</w:t>
            </w:r>
            <w:r w:rsidRPr="00870C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各单位将认定审核申报表（含相关证明材料），以及认定审核汇总表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校职改办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hyperlink r:id="rId6" w:history="1">
              <w:r w:rsidRPr="00DD6B31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同时将电子文档发</w:t>
              </w:r>
              <w:r w:rsidRPr="003D51F3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zgb@swjtu.edu.cn</w:t>
              </w:r>
            </w:hyperlink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4800C8" w:rsidRPr="00870C8E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评审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：</w:t>
            </w: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各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单位</w:t>
            </w: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拟评聘名册报送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：由各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汇总报校职改办，</w:t>
            </w:r>
            <w:hyperlink r:id="rId7" w:history="1">
              <w:r w:rsidRPr="003D51F3">
                <w:rPr>
                  <w:rFonts w:hint="eastAsia"/>
                </w:rPr>
                <w:t>同时将电子文档发</w:t>
              </w:r>
              <w:r w:rsidRPr="003D51F3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zgb@swjtu.edu.cn</w:t>
              </w:r>
            </w:hyperlink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4800C8" w:rsidRPr="00A50D90" w:rsidTr="000934B3">
        <w:trPr>
          <w:trHeight w:val="1082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054853" w:rsidRDefault="004800C8" w:rsidP="000934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各单位</w:t>
            </w: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成立基层专业技术职务评审委员会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严格按照《西南交通大学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管理系列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专业技术职务评审管理办法》（西交校人【201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】2号）文件规定要求，提出</w:t>
            </w:r>
            <w:r w:rsidRPr="00F04C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基层专业技术职务评审委员会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人员名单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6日报校职改办，同时将电子文档发zgb@swjtu.edu.cn。</w:t>
            </w:r>
          </w:p>
        </w:tc>
      </w:tr>
      <w:tr w:rsidR="004800C8" w:rsidRPr="00A50D90" w:rsidTr="000934B3">
        <w:trPr>
          <w:trHeight w:val="762"/>
          <w:jc w:val="center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外审、审核阶段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日）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级专业技术职务</w:t>
            </w: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代表作外审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：由各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自行安排。</w:t>
            </w:r>
          </w:p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7A0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认定审核</w:t>
            </w:r>
            <w:r w:rsidRPr="00547A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：由人事处组织相关专家进行，并将审核结果公示。</w:t>
            </w:r>
          </w:p>
        </w:tc>
      </w:tr>
      <w:tr w:rsidR="004800C8" w:rsidRPr="00A50D90" w:rsidTr="000934B3">
        <w:trPr>
          <w:trHeight w:val="304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各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单位</w:t>
            </w: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审核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CA1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申报材料严格按西交校人[2017]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CA1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号、西交校人[2017]2</w:t>
            </w:r>
            <w:r w:rsidRPr="00CA1E0A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 w:rsidRPr="00CA1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号文件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此通知</w:t>
            </w:r>
            <w:r w:rsidRPr="00CA1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</w:t>
            </w:r>
            <w:r w:rsidRPr="00CA1E0A">
              <w:rPr>
                <w:rFonts w:ascii="宋体" w:eastAsia="宋体" w:hAnsi="宋体" w:cs="宋体"/>
                <w:kern w:val="0"/>
                <w:sz w:val="18"/>
                <w:szCs w:val="18"/>
              </w:rPr>
              <w:t>相关规定</w:t>
            </w:r>
            <w:r w:rsidRPr="00CA1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</w:t>
            </w:r>
            <w:r w:rsidRPr="00CA1E0A">
              <w:rPr>
                <w:rFonts w:ascii="宋体" w:eastAsia="宋体" w:hAnsi="宋体" w:cs="宋体"/>
                <w:kern w:val="0"/>
                <w:sz w:val="18"/>
                <w:szCs w:val="18"/>
              </w:rPr>
              <w:t>审核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800C8" w:rsidRPr="00A50D90" w:rsidTr="000934B3">
        <w:trPr>
          <w:trHeight w:val="990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职能部门审核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4C7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业绩条件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各单位</w:t>
            </w: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基层专业技术职务评审委员会会议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：基层组对</w:t>
            </w:r>
            <w:r w:rsidRPr="004C7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对申报人的政治思想、学历资历、业务条件等进行审核与评议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，并将评审结果报校职改办。</w:t>
            </w:r>
          </w:p>
        </w:tc>
      </w:tr>
      <w:tr w:rsidR="004800C8" w:rsidRPr="00A50D90" w:rsidTr="000934B3">
        <w:trPr>
          <w:trHeight w:val="659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C8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C8" w:rsidRPr="00054853" w:rsidRDefault="004800C8" w:rsidP="000934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材料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报送：</w:t>
            </w:r>
            <w:r w:rsidRPr="007427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各单位将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通过人员的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《政治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思想总结表》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党委教师工作部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；同时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将申报人的其他所有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职改办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800C8" w:rsidRPr="00A50D90" w:rsidTr="000934B3">
        <w:trPr>
          <w:trHeight w:val="380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政治思想、品德学风、师德规范审核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：由党委教师工作部牵头相关职能部门完成，并将审核结果报校职改办。</w:t>
            </w:r>
          </w:p>
        </w:tc>
      </w:tr>
      <w:tr w:rsidR="004800C8" w:rsidRPr="00A50D90" w:rsidTr="000934B3">
        <w:trPr>
          <w:trHeight w:val="335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人事处复核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：组织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专家完成。</w:t>
            </w:r>
          </w:p>
        </w:tc>
      </w:tr>
      <w:tr w:rsidR="004800C8" w:rsidRPr="00A50D90" w:rsidTr="000934B3">
        <w:trPr>
          <w:trHeight w:val="35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评</w:t>
            </w:r>
            <w:r w:rsidRPr="00513B7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审阶段</w:t>
            </w:r>
            <w:r w:rsidRPr="00513B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（1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513B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513B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3日-1</w:t>
            </w:r>
            <w:r w:rsidRPr="00513B7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513B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Pr="00513B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日）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日-11月1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CA1E0A" w:rsidRDefault="004800C8" w:rsidP="000934B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E116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党群行政单位评审委员会（含业务及直属单位</w:t>
            </w:r>
            <w:r w:rsidRPr="00EE116D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）</w:t>
            </w:r>
            <w:r w:rsidRPr="00EE116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会议：</w:t>
            </w:r>
            <w:r w:rsidRPr="00EE11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对申报人进行评审，并将高级职务申报人推荐给校级评审委员会进行审定或评审。</w:t>
            </w:r>
          </w:p>
        </w:tc>
      </w:tr>
      <w:tr w:rsidR="004800C8" w:rsidRPr="00A50D90" w:rsidTr="000934B3">
        <w:trPr>
          <w:trHeight w:val="4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CA1E0A" w:rsidRDefault="004800C8" w:rsidP="000934B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E116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教学科研单位评审委员会会议：</w:t>
            </w:r>
            <w:r w:rsidRPr="00EE11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对申报人进行评审，并将高级职务申报人推荐给校级评审委员会进行审定或评审。</w:t>
            </w:r>
          </w:p>
        </w:tc>
      </w:tr>
      <w:tr w:rsidR="004800C8" w:rsidRPr="00A50D90" w:rsidTr="000934B3">
        <w:trPr>
          <w:trHeight w:val="4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日-11月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学校</w:t>
            </w:r>
            <w:r w:rsidRPr="00EE116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高教管理</w:t>
            </w:r>
            <w:r w:rsidRPr="00EE116D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系列</w:t>
            </w:r>
            <w:r w:rsidRPr="00EE116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专业技术职务评审委员会</w:t>
            </w:r>
            <w:r w:rsidRPr="00054853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会议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EE11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评审正高级</w:t>
            </w:r>
            <w:r w:rsidRPr="00EE116D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  <w:r w:rsidRPr="00EE11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职务，终审分类会评审的副高级专业</w:t>
            </w:r>
            <w:r w:rsidRPr="00EE116D">
              <w:rPr>
                <w:rFonts w:ascii="宋体" w:eastAsia="宋体" w:hAnsi="宋体" w:cs="宋体"/>
                <w:kern w:val="0"/>
                <w:sz w:val="18"/>
                <w:szCs w:val="18"/>
              </w:rPr>
              <w:t>技术</w:t>
            </w:r>
            <w:r w:rsidRPr="00EE11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职务人选。</w:t>
            </w:r>
          </w:p>
        </w:tc>
      </w:tr>
      <w:tr w:rsidR="004800C8" w:rsidRPr="00A50D90" w:rsidTr="000934B3">
        <w:trPr>
          <w:trHeight w:val="7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公示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（1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日-1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日）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0C8" w:rsidRPr="00A50D90" w:rsidRDefault="004800C8" w:rsidP="000934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日-1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0C8" w:rsidRPr="00A50D90" w:rsidRDefault="004800C8" w:rsidP="000934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D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对通过学校专业技术职务评审委员会评审的人员进行公示（公示时间不少于7天）。</w:t>
            </w:r>
          </w:p>
        </w:tc>
      </w:tr>
    </w:tbl>
    <w:p w:rsidR="004800C8" w:rsidRPr="00870C8E" w:rsidRDefault="004800C8" w:rsidP="004800C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800C8" w:rsidRDefault="004800C8" w:rsidP="004800C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E0022" w:rsidRPr="004800C8" w:rsidRDefault="00CD2146"/>
    <w:sectPr w:rsidR="007E0022" w:rsidRPr="0048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46" w:rsidRDefault="00CD2146" w:rsidP="004800C8">
      <w:r>
        <w:separator/>
      </w:r>
    </w:p>
  </w:endnote>
  <w:endnote w:type="continuationSeparator" w:id="0">
    <w:p w:rsidR="00CD2146" w:rsidRDefault="00CD2146" w:rsidP="0048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46" w:rsidRDefault="00CD2146" w:rsidP="004800C8">
      <w:r>
        <w:separator/>
      </w:r>
    </w:p>
  </w:footnote>
  <w:footnote w:type="continuationSeparator" w:id="0">
    <w:p w:rsidR="00CD2146" w:rsidRDefault="00CD2146" w:rsidP="0048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CB"/>
    <w:rsid w:val="000112D1"/>
    <w:rsid w:val="00152ACB"/>
    <w:rsid w:val="00342ED6"/>
    <w:rsid w:val="00343C75"/>
    <w:rsid w:val="0038150B"/>
    <w:rsid w:val="003B6BE6"/>
    <w:rsid w:val="00420E08"/>
    <w:rsid w:val="00473D13"/>
    <w:rsid w:val="004800C8"/>
    <w:rsid w:val="004F253F"/>
    <w:rsid w:val="0066028B"/>
    <w:rsid w:val="006D58FC"/>
    <w:rsid w:val="006E18A6"/>
    <w:rsid w:val="0077578F"/>
    <w:rsid w:val="00833572"/>
    <w:rsid w:val="00922ACB"/>
    <w:rsid w:val="00B20ACC"/>
    <w:rsid w:val="00C17D16"/>
    <w:rsid w:val="00CD2146"/>
    <w:rsid w:val="00DD28F9"/>
    <w:rsid w:val="00E34090"/>
    <w:rsid w:val="00E676CC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C6413-ACA8-4B2D-B356-783DBA8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516;&#26102;&#23558;&#30005;&#23376;&#25991;&#26723;&#21457;zgb@sw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3558;&#30005;&#23376;&#25991;&#26723;&#21457;zgb@sw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西南交通大学人事处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杨巧艳</dc:creator>
  <cp:keywords/>
  <dc:description/>
  <cp:lastModifiedBy>杨巧艳</cp:lastModifiedBy>
  <cp:revision>4</cp:revision>
  <dcterms:created xsi:type="dcterms:W3CDTF">2017-09-30T10:06:00Z</dcterms:created>
  <dcterms:modified xsi:type="dcterms:W3CDTF">2017-09-30T10:08:00Z</dcterms:modified>
</cp:coreProperties>
</file>